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43767" w14:textId="2B2233F5" w:rsidR="009C73C4" w:rsidRDefault="009C73C4" w:rsidP="0054439D">
      <w:pPr>
        <w:jc w:val="both"/>
        <w:rPr>
          <w:rFonts w:ascii="Arial" w:hAnsi="Arial" w:cs="Arial"/>
          <w:sz w:val="24"/>
          <w:szCs w:val="24"/>
        </w:rPr>
      </w:pPr>
    </w:p>
    <w:p w14:paraId="0115CECC" w14:textId="4E33F9C3" w:rsidR="0049674F" w:rsidRPr="00D05A4D" w:rsidRDefault="00E57DDA" w:rsidP="00D05A4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57DDA">
        <w:rPr>
          <w:rFonts w:ascii="Arial" w:hAnsi="Arial" w:cs="Arial"/>
          <w:b/>
          <w:bCs/>
        </w:rPr>
        <w:t xml:space="preserve">ANEXO </w:t>
      </w:r>
      <w:r w:rsidR="00D05A4D">
        <w:rPr>
          <w:rFonts w:ascii="Arial" w:hAnsi="Arial" w:cs="Arial"/>
          <w:b/>
          <w:bCs/>
        </w:rPr>
        <w:t>V</w:t>
      </w:r>
      <w:r w:rsidR="001F3987">
        <w:rPr>
          <w:rFonts w:ascii="Arial" w:hAnsi="Arial" w:cs="Arial"/>
          <w:b/>
          <w:bCs/>
        </w:rPr>
        <w:t>I</w:t>
      </w:r>
      <w:r w:rsidRPr="00E57DDA">
        <w:rPr>
          <w:rFonts w:ascii="Arial" w:hAnsi="Arial" w:cs="Arial"/>
          <w:b/>
          <w:bCs/>
        </w:rPr>
        <w:t xml:space="preserve"> – MODELO DE RELATÓRIO FINAL</w:t>
      </w:r>
    </w:p>
    <w:p w14:paraId="0D031604" w14:textId="5BE9F8B7" w:rsidR="0049674F" w:rsidRPr="0049674F" w:rsidRDefault="0049674F" w:rsidP="0049674F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9674F">
        <w:rPr>
          <w:rFonts w:ascii="Arial" w:hAnsi="Arial" w:cs="Arial"/>
          <w:b/>
          <w:bCs/>
        </w:rPr>
        <w:t>IDENTIFICAÇÃO DO</w:t>
      </w:r>
      <w:bookmarkStart w:id="0" w:name="_GoBack"/>
      <w:bookmarkEnd w:id="0"/>
      <w:r w:rsidRPr="0049674F">
        <w:rPr>
          <w:rFonts w:ascii="Arial" w:hAnsi="Arial" w:cs="Arial"/>
          <w:b/>
          <w:bCs/>
        </w:rPr>
        <w:t xml:space="preserve"> PROPONENTE</w:t>
      </w: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1902"/>
        <w:gridCol w:w="7306"/>
      </w:tblGrid>
      <w:tr w:rsidR="0049674F" w14:paraId="1450163D" w14:textId="1822142F" w:rsidTr="0049674F">
        <w:tc>
          <w:tcPr>
            <w:tcW w:w="1902" w:type="dxa"/>
          </w:tcPr>
          <w:p w14:paraId="0C9D9454" w14:textId="71041A8F" w:rsidR="0049674F" w:rsidRPr="0049674F" w:rsidRDefault="0049674F" w:rsidP="003956D6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674F">
              <w:rPr>
                <w:rFonts w:ascii="Arial" w:hAnsi="Arial" w:cs="Arial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7306" w:type="dxa"/>
          </w:tcPr>
          <w:p w14:paraId="6E6D00D3" w14:textId="77777777" w:rsidR="0049674F" w:rsidRDefault="0049674F" w:rsidP="0049674F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3E29D1" w14:textId="4FFB9996" w:rsidR="0049674F" w:rsidRDefault="0049674F" w:rsidP="0049674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23FF433" w14:textId="5135F01F" w:rsidR="0049674F" w:rsidRPr="0049674F" w:rsidRDefault="0049674F" w:rsidP="0049674F">
      <w:pPr>
        <w:spacing w:line="240" w:lineRule="auto"/>
        <w:jc w:val="both"/>
        <w:rPr>
          <w:rFonts w:ascii="Arial" w:hAnsi="Arial" w:cs="Arial"/>
          <w:b/>
          <w:bCs/>
        </w:rPr>
      </w:pPr>
      <w:r w:rsidRPr="0049674F">
        <w:rPr>
          <w:rFonts w:ascii="Arial" w:hAnsi="Arial" w:cs="Arial"/>
          <w:b/>
          <w:bCs/>
        </w:rPr>
        <w:t>IDENTIFICAÇÃO DO PROJETO</w:t>
      </w: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9208"/>
      </w:tblGrid>
      <w:tr w:rsidR="0049674F" w14:paraId="64ACF719" w14:textId="77777777" w:rsidTr="00114F9E">
        <w:tc>
          <w:tcPr>
            <w:tcW w:w="9208" w:type="dxa"/>
          </w:tcPr>
          <w:p w14:paraId="7D669D49" w14:textId="77777777" w:rsidR="0049674F" w:rsidRDefault="0049674F" w:rsidP="00496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49B2D9" w14:textId="77777777" w:rsidR="0049674F" w:rsidRDefault="0049674F" w:rsidP="0049674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94D2F37" w14:textId="0D591050" w:rsidR="0049674F" w:rsidRPr="0049674F" w:rsidRDefault="0049674F" w:rsidP="003956D6">
      <w:pPr>
        <w:spacing w:line="480" w:lineRule="auto"/>
        <w:jc w:val="both"/>
        <w:rPr>
          <w:rFonts w:ascii="Arial" w:hAnsi="Arial" w:cs="Arial"/>
          <w:b/>
          <w:bCs/>
        </w:rPr>
      </w:pPr>
      <w:r w:rsidRPr="0049674F">
        <w:rPr>
          <w:rFonts w:ascii="Arial" w:hAnsi="Arial" w:cs="Arial"/>
          <w:b/>
          <w:bCs/>
        </w:rPr>
        <w:t>LOCAL DE REALIZAÇÃO DO PROJETO (Citar o local do evento/atividade)</w:t>
      </w: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9208"/>
      </w:tblGrid>
      <w:tr w:rsidR="0049674F" w14:paraId="661957F6" w14:textId="77777777" w:rsidTr="00114F9E">
        <w:tc>
          <w:tcPr>
            <w:tcW w:w="9208" w:type="dxa"/>
          </w:tcPr>
          <w:p w14:paraId="34561967" w14:textId="77777777" w:rsidR="0049674F" w:rsidRDefault="0049674F" w:rsidP="003956D6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7989E1" w14:textId="269760A6" w:rsidR="0049674F" w:rsidRDefault="0049674F" w:rsidP="0049674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86397E6" w14:textId="05B7FFC3" w:rsidR="0049674F" w:rsidRPr="0049674F" w:rsidRDefault="0049674F" w:rsidP="0049674F">
      <w:pPr>
        <w:spacing w:line="240" w:lineRule="auto"/>
        <w:jc w:val="both"/>
        <w:rPr>
          <w:rFonts w:ascii="Arial" w:hAnsi="Arial" w:cs="Arial"/>
          <w:b/>
          <w:bCs/>
        </w:rPr>
      </w:pPr>
      <w:r w:rsidRPr="0049674F">
        <w:rPr>
          <w:rFonts w:ascii="Arial" w:hAnsi="Arial" w:cs="Arial"/>
          <w:b/>
          <w:bCs/>
        </w:rPr>
        <w:t>DATA OU PERÍODO DE REALIZAÇÃO DO PROJETO:</w:t>
      </w: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9208"/>
      </w:tblGrid>
      <w:tr w:rsidR="0049674F" w14:paraId="6AF15EDE" w14:textId="77777777" w:rsidTr="00114F9E">
        <w:tc>
          <w:tcPr>
            <w:tcW w:w="9208" w:type="dxa"/>
          </w:tcPr>
          <w:p w14:paraId="220EC0C6" w14:textId="77777777" w:rsidR="0049674F" w:rsidRDefault="0049674F" w:rsidP="00496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FAC2AC3" w14:textId="48D1574B" w:rsidR="0049674F" w:rsidRDefault="0049674F" w:rsidP="00496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DB9A7A" w14:textId="77777777" w:rsidR="0049674F" w:rsidRDefault="0049674F" w:rsidP="0049674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9208"/>
      </w:tblGrid>
      <w:tr w:rsidR="0049674F" w14:paraId="48A5D475" w14:textId="77777777" w:rsidTr="00114F9E">
        <w:tc>
          <w:tcPr>
            <w:tcW w:w="9208" w:type="dxa"/>
          </w:tcPr>
          <w:p w14:paraId="144EFE3A" w14:textId="63CD9C39" w:rsidR="0049674F" w:rsidRPr="0049674F" w:rsidRDefault="0049674F" w:rsidP="0049674F">
            <w:pPr>
              <w:jc w:val="center"/>
              <w:rPr>
                <w:rFonts w:ascii="Arial" w:hAnsi="Arial" w:cs="Arial"/>
                <w:b/>
                <w:bCs/>
              </w:rPr>
            </w:pPr>
            <w:r w:rsidRPr="0049674F">
              <w:rPr>
                <w:rFonts w:ascii="Arial" w:hAnsi="Arial" w:cs="Arial"/>
                <w:b/>
                <w:bCs/>
              </w:rPr>
              <w:t>DETALHAMENTO DAS AÇÕES DO PROJETO</w:t>
            </w:r>
          </w:p>
          <w:p w14:paraId="42155D37" w14:textId="705B195F" w:rsidR="0049674F" w:rsidRDefault="0049674F" w:rsidP="005443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t>Descreva as principais ações realizadas, identificando o conteúdo, tempo de</w:t>
            </w:r>
            <w:r w:rsidR="00114F9E">
              <w:t xml:space="preserve"> </w:t>
            </w:r>
            <w:r>
              <w:t xml:space="preserve">execução de cada </w:t>
            </w:r>
            <w:r w:rsidR="00114F9E">
              <w:t>etapa</w:t>
            </w:r>
            <w:r>
              <w:t>, público-alvo e outras informações específicas importantes, de acordo com o detalhamento e cronograma previsto no projeto. Utilize quantas linhas precisar</w:t>
            </w:r>
            <w:r w:rsidR="00114F9E">
              <w:t>!</w:t>
            </w:r>
          </w:p>
        </w:tc>
      </w:tr>
      <w:tr w:rsidR="0049674F" w14:paraId="1A58DBCD" w14:textId="77777777" w:rsidTr="00114F9E">
        <w:tc>
          <w:tcPr>
            <w:tcW w:w="9208" w:type="dxa"/>
          </w:tcPr>
          <w:p w14:paraId="78886B49" w14:textId="77777777" w:rsidR="0049674F" w:rsidRDefault="0049674F" w:rsidP="005443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0DA8F44" w14:textId="77777777" w:rsidR="00E470ED" w:rsidRDefault="00E470ED" w:rsidP="005443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0AEA2E5" w14:textId="77777777" w:rsidR="00E470ED" w:rsidRDefault="00E470ED" w:rsidP="005443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D45F4D" w14:textId="113B72C5" w:rsidR="00E470ED" w:rsidRDefault="00E470ED" w:rsidP="005443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4CF2C6" w14:textId="77777777" w:rsidR="003956D6" w:rsidRPr="0054439D" w:rsidRDefault="003956D6" w:rsidP="0054439D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9208"/>
      </w:tblGrid>
      <w:tr w:rsidR="00E470ED" w14:paraId="1285967E" w14:textId="77777777" w:rsidTr="00114F9E">
        <w:tc>
          <w:tcPr>
            <w:tcW w:w="9208" w:type="dxa"/>
          </w:tcPr>
          <w:p w14:paraId="035AA911" w14:textId="31C2B8F7" w:rsidR="00E470ED" w:rsidRPr="00E470ED" w:rsidRDefault="00E470ED" w:rsidP="00E470ED">
            <w:pPr>
              <w:jc w:val="center"/>
              <w:rPr>
                <w:rFonts w:ascii="Arial" w:hAnsi="Arial" w:cs="Arial"/>
                <w:b/>
                <w:bCs/>
              </w:rPr>
            </w:pPr>
            <w:r w:rsidRPr="00E470ED">
              <w:rPr>
                <w:rFonts w:ascii="Arial" w:hAnsi="Arial" w:cs="Arial"/>
                <w:b/>
                <w:bCs/>
              </w:rPr>
              <w:t>EFEITO MULTIPLICADOR DO PROJETO</w:t>
            </w:r>
          </w:p>
          <w:p w14:paraId="65402734" w14:textId="6993E199" w:rsidR="00E470ED" w:rsidRDefault="00E470ED" w:rsidP="005443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t>Descreva os benefícios gerados pelo projeto, para o</w:t>
            </w:r>
            <w:r w:rsidR="00114F9E">
              <w:t xml:space="preserve"> público alvo</w:t>
            </w:r>
            <w:r>
              <w:t xml:space="preserve"> e para a equipe envolvida em sua realização</w:t>
            </w:r>
            <w:r w:rsidR="00114F9E">
              <w:t>.</w:t>
            </w:r>
            <w:r>
              <w:t xml:space="preserve"> </w:t>
            </w:r>
            <w:r w:rsidR="00114F9E">
              <w:t>O</w:t>
            </w:r>
            <w:r>
              <w:t>s impactos no desenvolvimento</w:t>
            </w:r>
            <w:r w:rsidR="00114F9E">
              <w:t xml:space="preserve"> da</w:t>
            </w:r>
            <w:r>
              <w:t xml:space="preserve"> cultura local</w:t>
            </w:r>
            <w:r w:rsidR="00114F9E">
              <w:t>, bem como os</w:t>
            </w:r>
            <w:r>
              <w:t xml:space="preserve"> avanços e aperfeiçoamentos de sua atuação artística e cultural</w:t>
            </w:r>
            <w:r w:rsidR="00CD6E79">
              <w:t>. Utilize quantas linhas precisar!</w:t>
            </w:r>
          </w:p>
          <w:p w14:paraId="5B5622E5" w14:textId="08C41401" w:rsidR="00E470ED" w:rsidRDefault="00E470ED" w:rsidP="005443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70ED" w14:paraId="3AEF48AE" w14:textId="77777777" w:rsidTr="00114F9E">
        <w:tc>
          <w:tcPr>
            <w:tcW w:w="9208" w:type="dxa"/>
          </w:tcPr>
          <w:p w14:paraId="7CF9DBBA" w14:textId="77777777" w:rsidR="00E470ED" w:rsidRDefault="00E470ED" w:rsidP="005443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41F2918" w14:textId="77777777" w:rsidR="00E470ED" w:rsidRDefault="00E470ED" w:rsidP="005443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554983" w14:textId="77777777" w:rsidR="00E470ED" w:rsidRDefault="00E470ED" w:rsidP="005443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EB1772" w14:textId="2A0065FC" w:rsidR="00E470ED" w:rsidRDefault="00E470ED" w:rsidP="005443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2E4228" w14:textId="77777777" w:rsidR="009C73C4" w:rsidRPr="0054439D" w:rsidRDefault="009C73C4" w:rsidP="0054439D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9208"/>
      </w:tblGrid>
      <w:tr w:rsidR="00E470ED" w14:paraId="0018C3FF" w14:textId="77777777" w:rsidTr="00955EF2">
        <w:tc>
          <w:tcPr>
            <w:tcW w:w="9208" w:type="dxa"/>
          </w:tcPr>
          <w:p w14:paraId="418304F4" w14:textId="3D277878" w:rsidR="00E470ED" w:rsidRPr="00E470ED" w:rsidRDefault="00E470ED" w:rsidP="00E470ED">
            <w:pPr>
              <w:jc w:val="center"/>
              <w:rPr>
                <w:b/>
                <w:bCs/>
              </w:rPr>
            </w:pPr>
            <w:r w:rsidRPr="00E470ED">
              <w:rPr>
                <w:b/>
                <w:bCs/>
              </w:rPr>
              <w:t>PÚBLICO PARTICIPANTE</w:t>
            </w:r>
          </w:p>
          <w:p w14:paraId="1A4C6704" w14:textId="3C6280EB" w:rsidR="00E470ED" w:rsidRDefault="00E470ED" w:rsidP="005443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t>Informe a faixa etária e a quantidade de público participante.</w:t>
            </w:r>
            <w:r w:rsidR="00CD6E79">
              <w:t xml:space="preserve"> Utilize quantas linhas precisar!</w:t>
            </w:r>
          </w:p>
        </w:tc>
      </w:tr>
      <w:tr w:rsidR="00E470ED" w14:paraId="63E24523" w14:textId="77777777" w:rsidTr="00955EF2">
        <w:tc>
          <w:tcPr>
            <w:tcW w:w="9208" w:type="dxa"/>
          </w:tcPr>
          <w:p w14:paraId="38D48960" w14:textId="77777777" w:rsidR="00E470ED" w:rsidRDefault="00E470ED" w:rsidP="005443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DDCDC72" w14:textId="77777777" w:rsidR="00E470ED" w:rsidRDefault="00E470ED" w:rsidP="005443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90E092F" w14:textId="77777777" w:rsidR="00E470ED" w:rsidRDefault="00E470ED" w:rsidP="005443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123C250" w14:textId="42CA6192" w:rsidR="00E470ED" w:rsidRDefault="00E470ED" w:rsidP="005443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192BE5" w14:textId="367EAD69" w:rsidR="00E470ED" w:rsidRDefault="00E470ED" w:rsidP="00E470E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9208"/>
      </w:tblGrid>
      <w:tr w:rsidR="00E470ED" w14:paraId="730FF51A" w14:textId="77777777" w:rsidTr="00955EF2">
        <w:tc>
          <w:tcPr>
            <w:tcW w:w="9208" w:type="dxa"/>
          </w:tcPr>
          <w:p w14:paraId="5593A8FD" w14:textId="77777777" w:rsidR="007C5404" w:rsidRPr="007C5404" w:rsidRDefault="00E470ED" w:rsidP="007C5404">
            <w:pPr>
              <w:jc w:val="center"/>
              <w:rPr>
                <w:b/>
                <w:bCs/>
              </w:rPr>
            </w:pPr>
            <w:r w:rsidRPr="007C5404">
              <w:rPr>
                <w:b/>
                <w:bCs/>
              </w:rPr>
              <w:t>AVALIAÇÃO DO PROJETO</w:t>
            </w:r>
          </w:p>
          <w:p w14:paraId="7EA09F66" w14:textId="29F889B8" w:rsidR="00E470ED" w:rsidRDefault="00E470ED" w:rsidP="00E470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t>Informe se foi realizada avaliação do projeto pelos participantes ou pela equipe responsável. Quais os aspectos levantados na</w:t>
            </w:r>
            <w:r w:rsidR="007C5404">
              <w:t xml:space="preserve"> pesquisa. </w:t>
            </w:r>
            <w:r w:rsidR="00CD6E79">
              <w:t>Utilize quantas linhas precisar!</w:t>
            </w:r>
          </w:p>
        </w:tc>
      </w:tr>
      <w:tr w:rsidR="00E470ED" w14:paraId="5AC0D64B" w14:textId="77777777" w:rsidTr="00955EF2">
        <w:tc>
          <w:tcPr>
            <w:tcW w:w="9208" w:type="dxa"/>
          </w:tcPr>
          <w:p w14:paraId="611FE968" w14:textId="77777777" w:rsidR="00E470ED" w:rsidRDefault="00E470ED" w:rsidP="00E470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13F1C4" w14:textId="77777777" w:rsidR="007C5404" w:rsidRDefault="007C5404" w:rsidP="00E470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6562FD0" w14:textId="77777777" w:rsidR="007C5404" w:rsidRDefault="007C5404" w:rsidP="00E470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3AD9C3" w14:textId="6A409809" w:rsidR="007C5404" w:rsidRDefault="007C5404" w:rsidP="00E470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CF5BCE" w14:textId="14B7296D" w:rsidR="00E470ED" w:rsidRDefault="00E470ED" w:rsidP="00E470E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9208"/>
      </w:tblGrid>
      <w:tr w:rsidR="007C5404" w14:paraId="6CE900BE" w14:textId="77777777" w:rsidTr="00955EF2">
        <w:tc>
          <w:tcPr>
            <w:tcW w:w="9208" w:type="dxa"/>
          </w:tcPr>
          <w:p w14:paraId="6DCEA12B" w14:textId="32D16EEB" w:rsidR="007C5404" w:rsidRPr="007C5404" w:rsidRDefault="007C5404" w:rsidP="007C5404">
            <w:pPr>
              <w:jc w:val="center"/>
              <w:rPr>
                <w:b/>
                <w:bCs/>
              </w:rPr>
            </w:pPr>
            <w:r w:rsidRPr="007C5404">
              <w:rPr>
                <w:b/>
                <w:bCs/>
              </w:rPr>
              <w:t>DIVULGAÇÃO DO PROJETO (múltipla escolha)</w:t>
            </w:r>
          </w:p>
          <w:p w14:paraId="330FE74D" w14:textId="39A164B5" w:rsidR="007C5404" w:rsidRDefault="007C5404" w:rsidP="00E470ED">
            <w:pPr>
              <w:jc w:val="both"/>
            </w:pPr>
            <w:r>
              <w:t>Informe como o projeto foi divulgado, antes do início de sua execução</w:t>
            </w:r>
            <w:r w:rsidR="00955EF2">
              <w:t xml:space="preserve"> e,</w:t>
            </w:r>
            <w:r>
              <w:t xml:space="preserve"> as ações realizadas para dar visibilidade aos resultados alcançados com a realização do projeto: </w:t>
            </w:r>
          </w:p>
          <w:p w14:paraId="338685FE" w14:textId="77777777" w:rsidR="007C5404" w:rsidRDefault="007C5404" w:rsidP="00E470ED">
            <w:pPr>
              <w:jc w:val="both"/>
            </w:pPr>
          </w:p>
          <w:p w14:paraId="3E7C81D9" w14:textId="77777777" w:rsidR="007C5404" w:rsidRDefault="007C5404" w:rsidP="00E470ED">
            <w:pPr>
              <w:jc w:val="both"/>
            </w:pPr>
            <w:proofErr w:type="gramStart"/>
            <w:r>
              <w:t>( )</w:t>
            </w:r>
            <w:proofErr w:type="gramEnd"/>
            <w:r>
              <w:t xml:space="preserve"> Redes sociais </w:t>
            </w:r>
          </w:p>
          <w:p w14:paraId="714EDEBF" w14:textId="77777777" w:rsidR="007C5404" w:rsidRDefault="007C5404" w:rsidP="00E470ED">
            <w:pPr>
              <w:jc w:val="both"/>
            </w:pPr>
            <w:proofErr w:type="gramStart"/>
            <w:r>
              <w:t>( )</w:t>
            </w:r>
            <w:proofErr w:type="gramEnd"/>
            <w:r>
              <w:t xml:space="preserve"> Boca a boca </w:t>
            </w:r>
          </w:p>
          <w:p w14:paraId="79B72349" w14:textId="77777777" w:rsidR="007C5404" w:rsidRDefault="007C5404" w:rsidP="00E470ED">
            <w:pPr>
              <w:jc w:val="both"/>
            </w:pPr>
            <w:proofErr w:type="gramStart"/>
            <w:r>
              <w:t>( )</w:t>
            </w:r>
            <w:proofErr w:type="gramEnd"/>
            <w:r>
              <w:t xml:space="preserve"> Jornais e revistas </w:t>
            </w:r>
          </w:p>
          <w:p w14:paraId="2DC22ED5" w14:textId="77777777" w:rsidR="007C5404" w:rsidRDefault="007C5404" w:rsidP="00E470ED">
            <w:pPr>
              <w:jc w:val="both"/>
            </w:pPr>
            <w:proofErr w:type="gramStart"/>
            <w:r>
              <w:t>( )</w:t>
            </w:r>
            <w:proofErr w:type="gramEnd"/>
            <w:r>
              <w:t xml:space="preserve"> Rádio ou TV </w:t>
            </w:r>
          </w:p>
          <w:p w14:paraId="634A33E2" w14:textId="523A9DBD" w:rsidR="007C5404" w:rsidRDefault="007C5404" w:rsidP="00E470ED">
            <w:pPr>
              <w:jc w:val="both"/>
            </w:pPr>
            <w:proofErr w:type="gramStart"/>
            <w:r>
              <w:t>( )</w:t>
            </w:r>
            <w:proofErr w:type="gramEnd"/>
            <w:r>
              <w:t xml:space="preserve"> Cartazes de divulgação ou panfletos </w:t>
            </w:r>
          </w:p>
          <w:p w14:paraId="36D48E5A" w14:textId="77777777" w:rsidR="007C5404" w:rsidRDefault="007C5404" w:rsidP="00E470ED">
            <w:pPr>
              <w:jc w:val="both"/>
            </w:pPr>
            <w:proofErr w:type="gramStart"/>
            <w:r>
              <w:t>( )</w:t>
            </w:r>
            <w:proofErr w:type="gramEnd"/>
            <w:r>
              <w:t xml:space="preserve"> E-mail </w:t>
            </w:r>
          </w:p>
          <w:p w14:paraId="47D41994" w14:textId="77777777" w:rsidR="007C5404" w:rsidRDefault="007C5404" w:rsidP="00E470ED">
            <w:pPr>
              <w:jc w:val="both"/>
            </w:pPr>
            <w:proofErr w:type="gramStart"/>
            <w:r>
              <w:t>( )</w:t>
            </w:r>
            <w:proofErr w:type="gramEnd"/>
            <w:r>
              <w:t xml:space="preserve"> Carro de som </w:t>
            </w:r>
          </w:p>
          <w:p w14:paraId="4F56DBC9" w14:textId="77777777" w:rsidR="007C5404" w:rsidRDefault="007C5404" w:rsidP="00E470ED">
            <w:pPr>
              <w:jc w:val="both"/>
            </w:pPr>
            <w:proofErr w:type="gramStart"/>
            <w:r>
              <w:t>( )</w:t>
            </w:r>
            <w:proofErr w:type="gramEnd"/>
            <w:r>
              <w:t xml:space="preserve"> O projeto não foi divulgado </w:t>
            </w:r>
          </w:p>
          <w:p w14:paraId="38D53E1B" w14:textId="77777777" w:rsidR="007C5404" w:rsidRDefault="007C5404" w:rsidP="00E470ED">
            <w:pPr>
              <w:jc w:val="both"/>
            </w:pPr>
            <w:proofErr w:type="gramStart"/>
            <w:r>
              <w:t>( )</w:t>
            </w:r>
            <w:proofErr w:type="gramEnd"/>
            <w:r>
              <w:t xml:space="preserve"> Outros. Quais? _________________ </w:t>
            </w:r>
          </w:p>
          <w:p w14:paraId="708B73FF" w14:textId="77777777" w:rsidR="007C5404" w:rsidRDefault="007C5404" w:rsidP="00E470ED">
            <w:pPr>
              <w:jc w:val="both"/>
            </w:pPr>
          </w:p>
          <w:p w14:paraId="417D9C5C" w14:textId="0AE439D6" w:rsidR="007C5404" w:rsidRDefault="007C5404" w:rsidP="00E470ED">
            <w:pPr>
              <w:jc w:val="both"/>
            </w:pPr>
            <w:r w:rsidRPr="00955EF2">
              <w:rPr>
                <w:rFonts w:ascii="Arial" w:hAnsi="Arial" w:cs="Arial"/>
                <w:sz w:val="20"/>
                <w:szCs w:val="20"/>
              </w:rPr>
              <w:t>No caso de divulgação com peças gráficas, informar quais e anexar um exemplar ao relatório</w:t>
            </w:r>
            <w:r>
              <w:t>.</w:t>
            </w:r>
          </w:p>
          <w:p w14:paraId="0797FD9C" w14:textId="67BC650D" w:rsidR="007C5404" w:rsidRPr="007C5404" w:rsidRDefault="007C5404" w:rsidP="00E470ED">
            <w:pPr>
              <w:jc w:val="both"/>
            </w:pPr>
          </w:p>
        </w:tc>
      </w:tr>
    </w:tbl>
    <w:p w14:paraId="409456CE" w14:textId="15D301D8" w:rsidR="00955EF2" w:rsidRDefault="00955EF2" w:rsidP="00CD6E79">
      <w:pPr>
        <w:spacing w:line="240" w:lineRule="auto"/>
      </w:pP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1560"/>
        <w:gridCol w:w="1984"/>
        <w:gridCol w:w="3402"/>
        <w:gridCol w:w="2262"/>
      </w:tblGrid>
      <w:tr w:rsidR="00D05A4D" w14:paraId="130DB00B" w14:textId="77777777" w:rsidTr="00F962AD">
        <w:tc>
          <w:tcPr>
            <w:tcW w:w="9208" w:type="dxa"/>
            <w:gridSpan w:val="4"/>
          </w:tcPr>
          <w:p w14:paraId="5ABCAB8A" w14:textId="2503E596" w:rsidR="00D05A4D" w:rsidRPr="00D05A4D" w:rsidRDefault="00D05A4D" w:rsidP="00D05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COMPROVAÇÃO DE DESPESAS</w:t>
            </w:r>
            <w:r w:rsidR="00CE5B28">
              <w:rPr>
                <w:b/>
                <w:bCs/>
              </w:rPr>
              <w:t xml:space="preserve"> – </w:t>
            </w:r>
            <w:r w:rsidR="00CE5B28" w:rsidRPr="00CE5B28">
              <w:rPr>
                <w:b/>
                <w:bCs/>
                <w:highlight w:val="yellow"/>
              </w:rPr>
              <w:t>(anexar notas fiscais elencadas)</w:t>
            </w:r>
          </w:p>
        </w:tc>
      </w:tr>
      <w:tr w:rsidR="00CE5B28" w14:paraId="7634E512" w14:textId="14634F64" w:rsidTr="00CE5B28">
        <w:tc>
          <w:tcPr>
            <w:tcW w:w="1560" w:type="dxa"/>
          </w:tcPr>
          <w:p w14:paraId="024D9AB6" w14:textId="1007FC2A" w:rsidR="00CE5B28" w:rsidRDefault="00CE5B28" w:rsidP="00F962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nº nota fiscal</w:t>
            </w:r>
          </w:p>
        </w:tc>
        <w:tc>
          <w:tcPr>
            <w:tcW w:w="1984" w:type="dxa"/>
          </w:tcPr>
          <w:p w14:paraId="08573CCF" w14:textId="225F8097" w:rsidR="00CE5B28" w:rsidRDefault="00CE5B28" w:rsidP="00CE5B28">
            <w:pPr>
              <w:ind w:left="1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da emissão</w:t>
            </w:r>
          </w:p>
        </w:tc>
        <w:tc>
          <w:tcPr>
            <w:tcW w:w="3402" w:type="dxa"/>
          </w:tcPr>
          <w:p w14:paraId="6049C9B4" w14:textId="1D61A1F7" w:rsidR="00CE5B28" w:rsidRDefault="00CE5B28" w:rsidP="00F962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descrição do produto/serviço</w:t>
            </w:r>
          </w:p>
        </w:tc>
        <w:tc>
          <w:tcPr>
            <w:tcW w:w="2262" w:type="dxa"/>
          </w:tcPr>
          <w:p w14:paraId="40E97C81" w14:textId="458F37E1" w:rsidR="00CE5B28" w:rsidRDefault="00CE5B28" w:rsidP="00CE5B28">
            <w:pPr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 total da nota</w:t>
            </w:r>
          </w:p>
        </w:tc>
      </w:tr>
      <w:tr w:rsidR="00CE5B28" w14:paraId="363A0CE0" w14:textId="77777777" w:rsidTr="00CE5B28">
        <w:tc>
          <w:tcPr>
            <w:tcW w:w="1560" w:type="dxa"/>
          </w:tcPr>
          <w:p w14:paraId="3BBBF8FE" w14:textId="77777777" w:rsidR="00CE5B28" w:rsidRDefault="00CE5B28" w:rsidP="00F962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54BE9FD" w14:textId="77777777" w:rsidR="00CE5B28" w:rsidRDefault="00CE5B28" w:rsidP="00CE5B28">
            <w:pPr>
              <w:ind w:left="1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C5C4DDA" w14:textId="77777777" w:rsidR="00CE5B28" w:rsidRDefault="00CE5B28" w:rsidP="00F962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</w:tcPr>
          <w:p w14:paraId="3C236DDA" w14:textId="77777777" w:rsidR="00CE5B28" w:rsidRDefault="00CE5B28" w:rsidP="00CE5B28">
            <w:pPr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B28" w14:paraId="6C25BE67" w14:textId="77777777" w:rsidTr="00CE5B28">
        <w:tc>
          <w:tcPr>
            <w:tcW w:w="1560" w:type="dxa"/>
          </w:tcPr>
          <w:p w14:paraId="2EDC85C3" w14:textId="77777777" w:rsidR="00CE5B28" w:rsidRDefault="00CE5B28" w:rsidP="00F962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D0463D4" w14:textId="77777777" w:rsidR="00CE5B28" w:rsidRDefault="00CE5B28" w:rsidP="00CE5B28">
            <w:pPr>
              <w:ind w:left="1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C769BA1" w14:textId="77777777" w:rsidR="00CE5B28" w:rsidRDefault="00CE5B28" w:rsidP="00F962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</w:tcPr>
          <w:p w14:paraId="3D3D1A46" w14:textId="77777777" w:rsidR="00CE5B28" w:rsidRDefault="00CE5B28" w:rsidP="00CE5B28">
            <w:pPr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B28" w14:paraId="35FC034B" w14:textId="77777777" w:rsidTr="00CE5B28">
        <w:tc>
          <w:tcPr>
            <w:tcW w:w="1560" w:type="dxa"/>
          </w:tcPr>
          <w:p w14:paraId="7DB2CA8A" w14:textId="77777777" w:rsidR="00CE5B28" w:rsidRDefault="00CE5B28" w:rsidP="00F962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F111129" w14:textId="77777777" w:rsidR="00CE5B28" w:rsidRDefault="00CE5B28" w:rsidP="00CE5B28">
            <w:pPr>
              <w:ind w:left="1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CCC23A4" w14:textId="77777777" w:rsidR="00CE5B28" w:rsidRDefault="00CE5B28" w:rsidP="00F962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</w:tcPr>
          <w:p w14:paraId="1E802AF0" w14:textId="77777777" w:rsidR="00CE5B28" w:rsidRDefault="00CE5B28" w:rsidP="00CE5B28">
            <w:pPr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B28" w14:paraId="70BF0B41" w14:textId="77777777" w:rsidTr="00CE5B28">
        <w:tc>
          <w:tcPr>
            <w:tcW w:w="1560" w:type="dxa"/>
          </w:tcPr>
          <w:p w14:paraId="4791D422" w14:textId="77777777" w:rsidR="00CE5B28" w:rsidRDefault="00CE5B28" w:rsidP="00F962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083F37E" w14:textId="77777777" w:rsidR="00CE5B28" w:rsidRDefault="00CE5B28" w:rsidP="00CE5B28">
            <w:pPr>
              <w:ind w:left="1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1210C21" w14:textId="77777777" w:rsidR="00CE5B28" w:rsidRDefault="00CE5B28" w:rsidP="00F962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</w:tcPr>
          <w:p w14:paraId="0BDB2249" w14:textId="77777777" w:rsidR="00CE5B28" w:rsidRDefault="00CE5B28" w:rsidP="00CE5B28">
            <w:pPr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B28" w14:paraId="63818F69" w14:textId="77777777" w:rsidTr="00CE5B28">
        <w:tc>
          <w:tcPr>
            <w:tcW w:w="1560" w:type="dxa"/>
          </w:tcPr>
          <w:p w14:paraId="634D5A9C" w14:textId="77777777" w:rsidR="00CE5B28" w:rsidRDefault="00CE5B28" w:rsidP="00F962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9A090F" w14:textId="77777777" w:rsidR="00CE5B28" w:rsidRDefault="00CE5B28" w:rsidP="00CE5B28">
            <w:pPr>
              <w:ind w:left="1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55A5DFE" w14:textId="77777777" w:rsidR="00CE5B28" w:rsidRDefault="00CE5B28" w:rsidP="00F962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</w:tcPr>
          <w:p w14:paraId="46D48F12" w14:textId="77777777" w:rsidR="00CE5B28" w:rsidRDefault="00CE5B28" w:rsidP="00CE5B28">
            <w:pPr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B28" w14:paraId="37BAACE1" w14:textId="77777777" w:rsidTr="00CE5B28">
        <w:tc>
          <w:tcPr>
            <w:tcW w:w="1560" w:type="dxa"/>
          </w:tcPr>
          <w:p w14:paraId="3E7A75AD" w14:textId="77777777" w:rsidR="00CE5B28" w:rsidRDefault="00CE5B28" w:rsidP="00F962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0139F9" w14:textId="77777777" w:rsidR="00CE5B28" w:rsidRDefault="00CE5B28" w:rsidP="00CE5B28">
            <w:pPr>
              <w:ind w:left="1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919F446" w14:textId="77777777" w:rsidR="00CE5B28" w:rsidRDefault="00CE5B28" w:rsidP="00F962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</w:tcPr>
          <w:p w14:paraId="73BD1424" w14:textId="77777777" w:rsidR="00CE5B28" w:rsidRDefault="00CE5B28" w:rsidP="00CE5B28">
            <w:pPr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B28" w14:paraId="3222CDCD" w14:textId="77777777" w:rsidTr="00CE5B28">
        <w:tc>
          <w:tcPr>
            <w:tcW w:w="1560" w:type="dxa"/>
          </w:tcPr>
          <w:p w14:paraId="4D84B008" w14:textId="77777777" w:rsidR="00CE5B28" w:rsidRDefault="00CE5B28" w:rsidP="00F962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621266" w14:textId="77777777" w:rsidR="00CE5B28" w:rsidRDefault="00CE5B28" w:rsidP="00CE5B28">
            <w:pPr>
              <w:ind w:left="1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B68B7AF" w14:textId="77777777" w:rsidR="00CE5B28" w:rsidRDefault="00CE5B28" w:rsidP="00F962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</w:tcPr>
          <w:p w14:paraId="6B5B8C50" w14:textId="77777777" w:rsidR="00CE5B28" w:rsidRDefault="00CE5B28" w:rsidP="00CE5B28">
            <w:pPr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B28" w14:paraId="36418ED8" w14:textId="77777777" w:rsidTr="00CE5B28">
        <w:tc>
          <w:tcPr>
            <w:tcW w:w="1560" w:type="dxa"/>
          </w:tcPr>
          <w:p w14:paraId="74186EA9" w14:textId="77777777" w:rsidR="00CE5B28" w:rsidRDefault="00CE5B28" w:rsidP="00F962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85A385C" w14:textId="77777777" w:rsidR="00CE5B28" w:rsidRDefault="00CE5B28" w:rsidP="00CE5B28">
            <w:pPr>
              <w:ind w:left="1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8312212" w14:textId="77777777" w:rsidR="00CE5B28" w:rsidRDefault="00CE5B28" w:rsidP="00F962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</w:tcPr>
          <w:p w14:paraId="3FF50805" w14:textId="77777777" w:rsidR="00CE5B28" w:rsidRDefault="00CE5B28" w:rsidP="00CE5B28">
            <w:pPr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B28" w14:paraId="706AF760" w14:textId="77777777" w:rsidTr="00CE5B28">
        <w:tc>
          <w:tcPr>
            <w:tcW w:w="1560" w:type="dxa"/>
          </w:tcPr>
          <w:p w14:paraId="41B65D12" w14:textId="77777777" w:rsidR="00CE5B28" w:rsidRDefault="00CE5B28" w:rsidP="00F962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C1D4CD7" w14:textId="77777777" w:rsidR="00CE5B28" w:rsidRDefault="00CE5B28" w:rsidP="00CE5B28">
            <w:pPr>
              <w:ind w:left="1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B198AA7" w14:textId="77777777" w:rsidR="00CE5B28" w:rsidRDefault="00CE5B28" w:rsidP="00F962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</w:tcPr>
          <w:p w14:paraId="7DE90B7F" w14:textId="77777777" w:rsidR="00CE5B28" w:rsidRDefault="00CE5B28" w:rsidP="00CE5B28">
            <w:pPr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B28" w14:paraId="2B00AD1A" w14:textId="77777777" w:rsidTr="00CE5B28">
        <w:tc>
          <w:tcPr>
            <w:tcW w:w="1560" w:type="dxa"/>
          </w:tcPr>
          <w:p w14:paraId="7A38EF89" w14:textId="77777777" w:rsidR="00CE5B28" w:rsidRDefault="00CE5B28" w:rsidP="00F962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54A5A98" w14:textId="77777777" w:rsidR="00CE5B28" w:rsidRDefault="00CE5B28" w:rsidP="00CE5B28">
            <w:pPr>
              <w:ind w:left="1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08274ED" w14:textId="77777777" w:rsidR="00CE5B28" w:rsidRDefault="00CE5B28" w:rsidP="00F962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</w:tcPr>
          <w:p w14:paraId="67CC7DBD" w14:textId="77777777" w:rsidR="00CE5B28" w:rsidRDefault="00CE5B28" w:rsidP="00CE5B28">
            <w:pPr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FA6940" w14:textId="77777777" w:rsidR="00955EF2" w:rsidRDefault="00955EF2" w:rsidP="00EB5594">
      <w:pPr>
        <w:spacing w:line="240" w:lineRule="auto"/>
        <w:jc w:val="center"/>
      </w:pPr>
    </w:p>
    <w:p w14:paraId="39D80E85" w14:textId="080151DC" w:rsidR="00EB5594" w:rsidRDefault="00EB5594" w:rsidP="00EB5594">
      <w:pPr>
        <w:spacing w:line="240" w:lineRule="auto"/>
        <w:jc w:val="center"/>
      </w:pPr>
      <w:r>
        <w:t>CARIACICA</w:t>
      </w:r>
      <w:r w:rsidR="007C5404">
        <w:t>,</w:t>
      </w:r>
      <w:r>
        <w:t xml:space="preserve"> </w:t>
      </w:r>
      <w:proofErr w:type="spellStart"/>
      <w:r>
        <w:t>xx</w:t>
      </w:r>
      <w:proofErr w:type="spellEnd"/>
      <w:r w:rsidR="007C5404">
        <w:t xml:space="preserve"> de</w:t>
      </w:r>
      <w:r>
        <w:t xml:space="preserve"> </w:t>
      </w:r>
      <w:proofErr w:type="spellStart"/>
      <w:r>
        <w:t>xxxxxxxxx</w:t>
      </w:r>
      <w:proofErr w:type="spellEnd"/>
      <w:r>
        <w:t xml:space="preserve"> de</w:t>
      </w:r>
      <w:r w:rsidR="007C5404">
        <w:t xml:space="preserve"> 2022. </w:t>
      </w:r>
    </w:p>
    <w:p w14:paraId="35AE21D7" w14:textId="77777777" w:rsidR="00EB5594" w:rsidRDefault="00EB5594" w:rsidP="00EB5594">
      <w:pPr>
        <w:spacing w:line="240" w:lineRule="auto"/>
        <w:jc w:val="center"/>
      </w:pPr>
    </w:p>
    <w:p w14:paraId="16EBA662" w14:textId="08A24D2D" w:rsidR="007C5404" w:rsidRDefault="007C5404" w:rsidP="00EB5594">
      <w:pPr>
        <w:spacing w:line="240" w:lineRule="auto"/>
        <w:jc w:val="center"/>
      </w:pPr>
      <w:r>
        <w:t>___________________________________</w:t>
      </w:r>
    </w:p>
    <w:p w14:paraId="5AF133C7" w14:textId="45CE1B7A" w:rsidR="007C5404" w:rsidRDefault="00EB5594" w:rsidP="00EB5594">
      <w:pPr>
        <w:spacing w:line="240" w:lineRule="auto"/>
        <w:jc w:val="center"/>
      </w:pPr>
      <w:r>
        <w:lastRenderedPageBreak/>
        <w:t xml:space="preserve">Nome do </w:t>
      </w:r>
      <w:r w:rsidR="007C5404">
        <w:t>proponente</w:t>
      </w:r>
      <w:r w:rsidR="00CE5B28">
        <w:t xml:space="preserve">/ assinatura! </w:t>
      </w:r>
    </w:p>
    <w:p w14:paraId="55F47317" w14:textId="3EC82339" w:rsidR="007C5404" w:rsidRDefault="007C5404" w:rsidP="00E470ED">
      <w:pPr>
        <w:spacing w:line="240" w:lineRule="auto"/>
        <w:jc w:val="both"/>
      </w:pPr>
    </w:p>
    <w:p w14:paraId="1EFC1135" w14:textId="472CED61" w:rsidR="00CD6E79" w:rsidRDefault="00CD6E79" w:rsidP="00E470ED">
      <w:pPr>
        <w:spacing w:line="240" w:lineRule="auto"/>
        <w:jc w:val="both"/>
      </w:pPr>
    </w:p>
    <w:p w14:paraId="219B74E3" w14:textId="77777777" w:rsidR="00CD6E79" w:rsidRDefault="00CD6E79" w:rsidP="00E470ED">
      <w:pPr>
        <w:spacing w:line="240" w:lineRule="auto"/>
        <w:jc w:val="both"/>
      </w:pPr>
    </w:p>
    <w:p w14:paraId="62412733" w14:textId="33A07304" w:rsidR="00EB5594" w:rsidRDefault="00CE5B28" w:rsidP="00E470ED">
      <w:pPr>
        <w:spacing w:line="240" w:lineRule="auto"/>
        <w:jc w:val="both"/>
      </w:pPr>
      <w:r w:rsidRPr="00CE5B28">
        <w:rPr>
          <w:highlight w:val="yellow"/>
        </w:rPr>
        <w:t>I</w:t>
      </w:r>
      <w:r w:rsidR="007C5404" w:rsidRPr="00CE5B28">
        <w:rPr>
          <w:b/>
          <w:bCs/>
          <w:highlight w:val="yellow"/>
        </w:rPr>
        <w:t>nstruções para elaboração do relatório e apresentação da prestação de contas</w:t>
      </w:r>
      <w:r w:rsidR="003A74EB" w:rsidRPr="00CE5B28">
        <w:rPr>
          <w:b/>
          <w:bCs/>
          <w:highlight w:val="yellow"/>
        </w:rPr>
        <w:t xml:space="preserve"> -</w:t>
      </w:r>
      <w:r w:rsidR="007C5404" w:rsidRPr="00EB5594">
        <w:rPr>
          <w:b/>
          <w:bCs/>
        </w:rPr>
        <w:t xml:space="preserve"> </w:t>
      </w:r>
      <w:r w:rsidR="007C5404" w:rsidRPr="00EB5594">
        <w:rPr>
          <w:b/>
          <w:bCs/>
          <w:highlight w:val="yellow"/>
        </w:rPr>
        <w:t>1</w:t>
      </w:r>
      <w:r w:rsidR="003A74EB">
        <w:rPr>
          <w:b/>
          <w:bCs/>
          <w:highlight w:val="yellow"/>
        </w:rPr>
        <w:t>4</w:t>
      </w:r>
      <w:r w:rsidR="007C5404" w:rsidRPr="00EB5594">
        <w:rPr>
          <w:b/>
          <w:bCs/>
          <w:highlight w:val="yellow"/>
        </w:rPr>
        <w:t>.1</w:t>
      </w:r>
      <w:r w:rsidR="003A74EB">
        <w:rPr>
          <w:b/>
          <w:bCs/>
          <w:highlight w:val="yellow"/>
        </w:rPr>
        <w:t>1</w:t>
      </w:r>
      <w:r w:rsidR="007C5404" w:rsidRPr="00EB5594">
        <w:rPr>
          <w:b/>
          <w:bCs/>
          <w:highlight w:val="yellow"/>
        </w:rPr>
        <w:t xml:space="preserve"> </w:t>
      </w:r>
      <w:r w:rsidR="003A74EB">
        <w:rPr>
          <w:b/>
          <w:bCs/>
          <w:highlight w:val="yellow"/>
        </w:rPr>
        <w:t xml:space="preserve">a 14.16 </w:t>
      </w:r>
      <w:r w:rsidR="007C5404" w:rsidRPr="00EB5594">
        <w:rPr>
          <w:b/>
          <w:bCs/>
          <w:highlight w:val="yellow"/>
        </w:rPr>
        <w:t xml:space="preserve">do </w:t>
      </w:r>
      <w:r w:rsidR="003A74EB">
        <w:rPr>
          <w:b/>
          <w:bCs/>
          <w:highlight w:val="yellow"/>
        </w:rPr>
        <w:t xml:space="preserve">VII </w:t>
      </w:r>
      <w:r w:rsidR="007C5404" w:rsidRPr="00EB5594">
        <w:rPr>
          <w:b/>
          <w:bCs/>
          <w:highlight w:val="yellow"/>
        </w:rPr>
        <w:t>Edital</w:t>
      </w:r>
      <w:r w:rsidR="007C5404" w:rsidRPr="00EB5594">
        <w:rPr>
          <w:b/>
          <w:bCs/>
        </w:rPr>
        <w:t>):</w:t>
      </w:r>
    </w:p>
    <w:p w14:paraId="3D2EABDF" w14:textId="72124F08" w:rsidR="003A74EB" w:rsidRPr="003A74EB" w:rsidRDefault="003A74EB" w:rsidP="003A74EB">
      <w:pPr>
        <w:pStyle w:val="PargrafodaLista"/>
        <w:spacing w:before="120" w:after="120" w:line="240" w:lineRule="auto"/>
        <w:ind w:left="0" w:right="0"/>
        <w:rPr>
          <w:sz w:val="22"/>
          <w:highlight w:val="yellow"/>
        </w:rPr>
      </w:pPr>
      <w:r w:rsidRPr="003A74EB">
        <w:rPr>
          <w:b/>
          <w:sz w:val="22"/>
        </w:rPr>
        <w:t>1 -</w:t>
      </w:r>
      <w:r w:rsidRPr="003A74EB">
        <w:rPr>
          <w:sz w:val="22"/>
        </w:rPr>
        <w:t xml:space="preserve"> </w:t>
      </w:r>
      <w:r w:rsidRPr="003A74EB">
        <w:rPr>
          <w:sz w:val="22"/>
          <w:highlight w:val="yellow"/>
        </w:rPr>
        <w:t>Até 30 (trinta) dias após a execução da última etapa/fase do projeto por meio de formulário específico disponibilizado pela SEMCULT.</w:t>
      </w:r>
    </w:p>
    <w:p w14:paraId="205CE5D7" w14:textId="6EA2C38A" w:rsidR="003A74EB" w:rsidRPr="003A74EB" w:rsidRDefault="003A74EB" w:rsidP="003A74EB">
      <w:pPr>
        <w:pStyle w:val="PargrafodaLista"/>
        <w:spacing w:before="120" w:after="120" w:line="240" w:lineRule="auto"/>
        <w:ind w:left="0" w:right="0"/>
        <w:rPr>
          <w:sz w:val="22"/>
          <w:highlight w:val="yellow"/>
        </w:rPr>
      </w:pPr>
      <w:r w:rsidRPr="003A74EB">
        <w:rPr>
          <w:b/>
          <w:bCs/>
          <w:sz w:val="22"/>
          <w:highlight w:val="yellow"/>
        </w:rPr>
        <w:t>2 -</w:t>
      </w:r>
      <w:r w:rsidRPr="003A74EB">
        <w:rPr>
          <w:sz w:val="22"/>
          <w:highlight w:val="yellow"/>
        </w:rPr>
        <w:t xml:space="preserve"> Apresentar notas fiscais ou recibos tributáveis com identificação (CPF/CNPJ) do consumidor beneficiado com recursos públicos, </w:t>
      </w:r>
    </w:p>
    <w:p w14:paraId="6C5C0F57" w14:textId="32B6B2F5" w:rsidR="003A74EB" w:rsidRPr="003A74EB" w:rsidRDefault="003A74EB" w:rsidP="003A74EB">
      <w:pPr>
        <w:pStyle w:val="PargrafodaLista"/>
        <w:spacing w:before="120" w:after="120" w:line="240" w:lineRule="auto"/>
        <w:ind w:left="0" w:right="0"/>
        <w:rPr>
          <w:sz w:val="22"/>
          <w:highlight w:val="yellow"/>
        </w:rPr>
      </w:pPr>
      <w:r w:rsidRPr="003A74EB">
        <w:rPr>
          <w:b/>
          <w:bCs/>
          <w:sz w:val="22"/>
          <w:highlight w:val="yellow"/>
        </w:rPr>
        <w:t>3 -</w:t>
      </w:r>
      <w:r w:rsidRPr="003A74EB">
        <w:rPr>
          <w:sz w:val="22"/>
          <w:highlight w:val="yellow"/>
        </w:rPr>
        <w:t xml:space="preserve"> As datas de emissão dos documentos de prestação de conta financeira, bem como dos pagamentos, devem estar, rigorosamente, de acordo com a vigência da parceria</w:t>
      </w:r>
    </w:p>
    <w:p w14:paraId="22C55F37" w14:textId="025BF6D1" w:rsidR="003A74EB" w:rsidRPr="003A74EB" w:rsidRDefault="003A74EB" w:rsidP="003A74EB">
      <w:pPr>
        <w:pStyle w:val="PargrafodaLista"/>
        <w:spacing w:before="120" w:after="120" w:line="240" w:lineRule="auto"/>
        <w:ind w:left="0" w:right="0"/>
        <w:rPr>
          <w:sz w:val="22"/>
          <w:highlight w:val="yellow"/>
        </w:rPr>
      </w:pPr>
      <w:r w:rsidRPr="003A74EB">
        <w:rPr>
          <w:b/>
          <w:bCs/>
          <w:sz w:val="22"/>
          <w:highlight w:val="yellow"/>
        </w:rPr>
        <w:t>4 -</w:t>
      </w:r>
      <w:r w:rsidRPr="003A74EB">
        <w:rPr>
          <w:sz w:val="22"/>
          <w:highlight w:val="yellow"/>
        </w:rPr>
        <w:t xml:space="preserve"> Relatório fotográfico contendo data, local e horário das ações.</w:t>
      </w:r>
    </w:p>
    <w:p w14:paraId="08E275F5" w14:textId="026A90CD" w:rsidR="003A74EB" w:rsidRPr="003A74EB" w:rsidRDefault="003A74EB" w:rsidP="003A74EB">
      <w:pPr>
        <w:spacing w:before="120" w:after="120" w:line="240" w:lineRule="auto"/>
        <w:rPr>
          <w:rFonts w:ascii="Arial" w:hAnsi="Arial" w:cs="Arial"/>
          <w:highlight w:val="yellow"/>
        </w:rPr>
      </w:pPr>
      <w:r w:rsidRPr="003A74EB">
        <w:rPr>
          <w:rFonts w:ascii="Arial" w:hAnsi="Arial" w:cs="Arial"/>
          <w:b/>
          <w:bCs/>
          <w:highlight w:val="yellow"/>
        </w:rPr>
        <w:t xml:space="preserve"> 5 -</w:t>
      </w:r>
      <w:r w:rsidRPr="003A74EB">
        <w:rPr>
          <w:rFonts w:ascii="Arial" w:hAnsi="Arial" w:cs="Arial"/>
          <w:highlight w:val="yellow"/>
        </w:rPr>
        <w:t xml:space="preserve"> Relatório descritivo da execução do objeto, bem como da contrapartida prevista e aprovada na proposta.  </w:t>
      </w:r>
    </w:p>
    <w:p w14:paraId="3F502094" w14:textId="3E6DFA4E" w:rsidR="007C5404" w:rsidRPr="003A74EB" w:rsidRDefault="003A74EB" w:rsidP="003A74EB">
      <w:pPr>
        <w:spacing w:line="240" w:lineRule="auto"/>
        <w:jc w:val="both"/>
        <w:rPr>
          <w:rFonts w:ascii="Arial" w:hAnsi="Arial" w:cs="Arial"/>
        </w:rPr>
      </w:pPr>
      <w:r w:rsidRPr="003A74EB">
        <w:rPr>
          <w:rFonts w:ascii="Arial" w:hAnsi="Arial" w:cs="Arial"/>
          <w:highlight w:val="yellow"/>
        </w:rPr>
        <w:t xml:space="preserve"> </w:t>
      </w:r>
      <w:r w:rsidRPr="003A74EB">
        <w:rPr>
          <w:rFonts w:ascii="Arial" w:hAnsi="Arial" w:cs="Arial"/>
          <w:b/>
          <w:bCs/>
          <w:highlight w:val="yellow"/>
        </w:rPr>
        <w:t>6 -</w:t>
      </w:r>
      <w:r w:rsidRPr="003A74EB">
        <w:rPr>
          <w:rFonts w:ascii="Arial" w:hAnsi="Arial" w:cs="Arial"/>
          <w:highlight w:val="yellow"/>
        </w:rPr>
        <w:t xml:space="preserve"> A Comissão de Gerenciamento e Fiscalização da Lei João Bananeira, emitirá parecer quanto a prestação de contas, que fará parte dos autos</w:t>
      </w:r>
      <w:r>
        <w:rPr>
          <w:rFonts w:ascii="Arial" w:hAnsi="Arial" w:cs="Arial"/>
        </w:rPr>
        <w:t xml:space="preserve">. </w:t>
      </w:r>
    </w:p>
    <w:sectPr w:rsidR="007C5404" w:rsidRPr="003A74EB" w:rsidSect="001F3987">
      <w:headerReference w:type="default" r:id="rId8"/>
      <w:pgSz w:w="11906" w:h="16838"/>
      <w:pgMar w:top="1701" w:right="1134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C93D3" w14:textId="77777777" w:rsidR="00CC6A00" w:rsidRDefault="00CC6A00" w:rsidP="001F3987">
      <w:pPr>
        <w:spacing w:after="0" w:line="240" w:lineRule="auto"/>
      </w:pPr>
      <w:r>
        <w:separator/>
      </w:r>
    </w:p>
  </w:endnote>
  <w:endnote w:type="continuationSeparator" w:id="0">
    <w:p w14:paraId="365D6BBA" w14:textId="77777777" w:rsidR="00CC6A00" w:rsidRDefault="00CC6A00" w:rsidP="001F3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0E0F8" w14:textId="77777777" w:rsidR="00CC6A00" w:rsidRDefault="00CC6A00" w:rsidP="001F3987">
      <w:pPr>
        <w:spacing w:after="0" w:line="240" w:lineRule="auto"/>
      </w:pPr>
      <w:r>
        <w:separator/>
      </w:r>
    </w:p>
  </w:footnote>
  <w:footnote w:type="continuationSeparator" w:id="0">
    <w:p w14:paraId="2FBCBBB2" w14:textId="77777777" w:rsidR="00CC6A00" w:rsidRDefault="00CC6A00" w:rsidP="001F3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88"/>
      <w:gridCol w:w="6890"/>
    </w:tblGrid>
    <w:tr w:rsidR="001F3987" w14:paraId="639161E2" w14:textId="77777777" w:rsidTr="00B90BE4">
      <w:trPr>
        <w:trHeight w:val="426"/>
      </w:trPr>
      <w:tc>
        <w:tcPr>
          <w:tcW w:w="2088" w:type="dxa"/>
        </w:tcPr>
        <w:p w14:paraId="72915F28" w14:textId="02D753CD" w:rsidR="001F3987" w:rsidRDefault="001F3987" w:rsidP="001F3987">
          <w:pPr>
            <w:pStyle w:val="Cabealho"/>
            <w:jc w:val="center"/>
            <w:rPr>
              <w:b/>
            </w:rPr>
          </w:pPr>
          <w:r>
            <w:rPr>
              <w:b/>
              <w:noProof/>
              <w:color w:val="000080"/>
              <w:lang w:eastAsia="pt-BR"/>
            </w:rPr>
            <w:drawing>
              <wp:inline distT="0" distB="0" distL="0" distR="0" wp14:anchorId="62690929" wp14:editId="2CF30A1A">
                <wp:extent cx="695325" cy="800100"/>
                <wp:effectExtent l="0" t="0" r="9525" b="0"/>
                <wp:docPr id="3" name="Imagem 3" descr="Brasao%20Cariacica%20P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Brasao%20Cariacica%20P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90" w:type="dxa"/>
        </w:tcPr>
        <w:p w14:paraId="4DFC65A3" w14:textId="77777777" w:rsidR="001F3987" w:rsidRDefault="001F3987" w:rsidP="001F3987">
          <w:pPr>
            <w:pStyle w:val="Cabealho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PREFEITURA MUNICIPAL DE CARIACICA</w:t>
          </w:r>
        </w:p>
        <w:p w14:paraId="66D3EB77" w14:textId="77777777" w:rsidR="001F3987" w:rsidRDefault="001F3987" w:rsidP="001F3987">
          <w:pPr>
            <w:pStyle w:val="Cabealho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ESTADO DO ESPÍRITO SANTO</w:t>
          </w:r>
        </w:p>
        <w:p w14:paraId="6AFD187B" w14:textId="77777777" w:rsidR="001F3987" w:rsidRDefault="001F3987" w:rsidP="001F3987">
          <w:pPr>
            <w:pStyle w:val="Cabealho"/>
            <w:rPr>
              <w:rFonts w:ascii="Times New Roman" w:hAnsi="Times New Roman"/>
              <w:b/>
              <w:i/>
            </w:rPr>
          </w:pPr>
          <w:r>
            <w:rPr>
              <w:rFonts w:ascii="Times New Roman" w:hAnsi="Times New Roman"/>
              <w:b/>
              <w:i/>
            </w:rPr>
            <w:t>Secretaria Municipal de Cultura e Turismo - SEMCULT</w:t>
          </w:r>
        </w:p>
        <w:p w14:paraId="0AA1283D" w14:textId="77777777" w:rsidR="001F3987" w:rsidRDefault="001F3987" w:rsidP="001F3987">
          <w:pPr>
            <w:pStyle w:val="Cabealho"/>
            <w:rPr>
              <w:rFonts w:ascii="Times New Roman" w:hAnsi="Times New Roman"/>
              <w:b/>
              <w:i/>
            </w:rPr>
          </w:pPr>
          <w:r>
            <w:rPr>
              <w:rFonts w:ascii="Times New Roman" w:hAnsi="Times New Roman"/>
              <w:b/>
              <w:i/>
            </w:rPr>
            <w:t>Coordenação Executiva da Lei João Bananeira</w:t>
          </w:r>
        </w:p>
      </w:tc>
    </w:tr>
  </w:tbl>
  <w:p w14:paraId="5B64FE01" w14:textId="295A9303" w:rsidR="001F3987" w:rsidRDefault="001F3987" w:rsidP="001F3987">
    <w:pPr>
      <w:pStyle w:val="Cabealho"/>
      <w:tabs>
        <w:tab w:val="clear" w:pos="4252"/>
        <w:tab w:val="clear" w:pos="8504"/>
        <w:tab w:val="left" w:pos="2475"/>
      </w:tabs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BF71EE5" wp14:editId="1A4A242D">
          <wp:simplePos x="0" y="0"/>
          <wp:positionH relativeFrom="column">
            <wp:posOffset>4834890</wp:posOffset>
          </wp:positionH>
          <wp:positionV relativeFrom="paragraph">
            <wp:posOffset>-852805</wp:posOffset>
          </wp:positionV>
          <wp:extent cx="1143635" cy="7829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63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D914FC" w14:textId="77777777" w:rsidR="001F3987" w:rsidRDefault="001F398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27195"/>
    <w:multiLevelType w:val="multilevel"/>
    <w:tmpl w:val="85A477F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76"/>
    <w:rsid w:val="0001535C"/>
    <w:rsid w:val="00030D06"/>
    <w:rsid w:val="000C089D"/>
    <w:rsid w:val="00114F9E"/>
    <w:rsid w:val="00132260"/>
    <w:rsid w:val="001F3987"/>
    <w:rsid w:val="00232743"/>
    <w:rsid w:val="002B6A3F"/>
    <w:rsid w:val="002D0E35"/>
    <w:rsid w:val="003755D3"/>
    <w:rsid w:val="0038099A"/>
    <w:rsid w:val="003956D6"/>
    <w:rsid w:val="003A5E11"/>
    <w:rsid w:val="003A74EB"/>
    <w:rsid w:val="003C10BF"/>
    <w:rsid w:val="00444FB2"/>
    <w:rsid w:val="0049674F"/>
    <w:rsid w:val="0054439D"/>
    <w:rsid w:val="00587493"/>
    <w:rsid w:val="00597976"/>
    <w:rsid w:val="00636618"/>
    <w:rsid w:val="00671550"/>
    <w:rsid w:val="00757580"/>
    <w:rsid w:val="0076125A"/>
    <w:rsid w:val="007C5404"/>
    <w:rsid w:val="007E290C"/>
    <w:rsid w:val="00823FDA"/>
    <w:rsid w:val="00864FF3"/>
    <w:rsid w:val="008A7D22"/>
    <w:rsid w:val="008E189C"/>
    <w:rsid w:val="00955EF2"/>
    <w:rsid w:val="009A5771"/>
    <w:rsid w:val="009C73C4"/>
    <w:rsid w:val="009D11BB"/>
    <w:rsid w:val="00A56E0A"/>
    <w:rsid w:val="00B21252"/>
    <w:rsid w:val="00B41E47"/>
    <w:rsid w:val="00BA1DF4"/>
    <w:rsid w:val="00BC4DB9"/>
    <w:rsid w:val="00C57555"/>
    <w:rsid w:val="00C91D76"/>
    <w:rsid w:val="00CB1F42"/>
    <w:rsid w:val="00CC6A00"/>
    <w:rsid w:val="00CD6E79"/>
    <w:rsid w:val="00CE5B28"/>
    <w:rsid w:val="00CF28EA"/>
    <w:rsid w:val="00D05A4D"/>
    <w:rsid w:val="00D26FA1"/>
    <w:rsid w:val="00D31C42"/>
    <w:rsid w:val="00D4085E"/>
    <w:rsid w:val="00E470ED"/>
    <w:rsid w:val="00E57DDA"/>
    <w:rsid w:val="00EB5594"/>
    <w:rsid w:val="00EB676C"/>
    <w:rsid w:val="00F64386"/>
    <w:rsid w:val="00F7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55B37"/>
  <w15:chartTrackingRefBased/>
  <w15:docId w15:val="{5EE24A42-3FE0-4BCC-AC3C-7C3FE63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44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C73C4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A74EB"/>
    <w:pPr>
      <w:spacing w:after="3" w:line="369" w:lineRule="auto"/>
      <w:ind w:left="720" w:right="5"/>
      <w:contextualSpacing/>
      <w:jc w:val="both"/>
    </w:pPr>
    <w:rPr>
      <w:rFonts w:ascii="Arial" w:eastAsia="Arial" w:hAnsi="Arial" w:cs="Arial"/>
      <w:color w:val="000000"/>
      <w:sz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F39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3987"/>
  </w:style>
  <w:style w:type="paragraph" w:styleId="Rodap">
    <w:name w:val="footer"/>
    <w:basedOn w:val="Normal"/>
    <w:link w:val="RodapChar"/>
    <w:uiPriority w:val="99"/>
    <w:unhideWhenUsed/>
    <w:rsid w:val="001F39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3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30339">
          <w:marLeft w:val="0"/>
          <w:marRight w:val="0"/>
          <w:marTop w:val="0"/>
          <w:marBottom w:val="0"/>
          <w:divBdr>
            <w:top w:val="threeDEngrave" w:sz="6" w:space="30" w:color="EFEFE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500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5" w:color="CCCCCC"/>
            <w:bottom w:val="single" w:sz="6" w:space="5" w:color="CCCCCC"/>
            <w:right w:val="none" w:sz="0" w:space="0" w:color="auto"/>
          </w:divBdr>
          <w:divsChild>
            <w:div w:id="122371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495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5" w:color="CCCCCC"/>
            <w:bottom w:val="single" w:sz="6" w:space="5" w:color="CCCCCC"/>
            <w:right w:val="none" w:sz="0" w:space="0" w:color="auto"/>
          </w:divBdr>
          <w:divsChild>
            <w:div w:id="15787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6400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5" w:color="CCCCCC"/>
            <w:bottom w:val="single" w:sz="6" w:space="5" w:color="CCCCCC"/>
            <w:right w:val="none" w:sz="0" w:space="0" w:color="auto"/>
          </w:divBdr>
          <w:divsChild>
            <w:div w:id="1239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867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5" w:color="CCCCCC"/>
            <w:bottom w:val="single" w:sz="6" w:space="5" w:color="CCCCCC"/>
            <w:right w:val="none" w:sz="0" w:space="0" w:color="auto"/>
          </w:divBdr>
          <w:divsChild>
            <w:div w:id="6972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6414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5" w:color="CCCCCC"/>
            <w:bottom w:val="single" w:sz="6" w:space="5" w:color="CCCCCC"/>
            <w:right w:val="none" w:sz="0" w:space="0" w:color="auto"/>
          </w:divBdr>
          <w:divsChild>
            <w:div w:id="18091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9445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5" w:color="CCCCCC"/>
            <w:bottom w:val="single" w:sz="6" w:space="5" w:color="CCCCCC"/>
            <w:right w:val="none" w:sz="0" w:space="0" w:color="auto"/>
          </w:divBdr>
          <w:divsChild>
            <w:div w:id="3814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8779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5" w:color="CCCCCC"/>
            <w:bottom w:val="single" w:sz="6" w:space="5" w:color="CCCCCC"/>
            <w:right w:val="none" w:sz="0" w:space="0" w:color="auto"/>
          </w:divBdr>
          <w:divsChild>
            <w:div w:id="177793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912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5" w:color="CCCCCC"/>
            <w:bottom w:val="single" w:sz="6" w:space="5" w:color="CCCCCC"/>
            <w:right w:val="none" w:sz="0" w:space="0" w:color="auto"/>
          </w:divBdr>
          <w:divsChild>
            <w:div w:id="8656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3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7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0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2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29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56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3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0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8712">
          <w:marLeft w:val="0"/>
          <w:marRight w:val="0"/>
          <w:marTop w:val="0"/>
          <w:marBottom w:val="0"/>
          <w:divBdr>
            <w:top w:val="threeDEngrave" w:sz="6" w:space="30" w:color="EFEF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4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9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4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8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7877">
          <w:marLeft w:val="0"/>
          <w:marRight w:val="8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4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5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9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7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58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7114254">
                  <w:marLeft w:val="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1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5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516">
          <w:marLeft w:val="0"/>
          <w:marRight w:val="0"/>
          <w:marTop w:val="0"/>
          <w:marBottom w:val="0"/>
          <w:divBdr>
            <w:top w:val="threeDEngrave" w:sz="6" w:space="30" w:color="EFEF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8953">
              <w:marLeft w:val="20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22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5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4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1810">
          <w:marLeft w:val="0"/>
          <w:marRight w:val="0"/>
          <w:marTop w:val="0"/>
          <w:marBottom w:val="0"/>
          <w:divBdr>
            <w:top w:val="threeDEngrave" w:sz="6" w:space="30" w:color="EFEF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6013">
              <w:marLeft w:val="20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4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76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8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1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3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01769">
          <w:marLeft w:val="0"/>
          <w:marRight w:val="0"/>
          <w:marTop w:val="0"/>
          <w:marBottom w:val="0"/>
          <w:divBdr>
            <w:top w:val="threeDEngrave" w:sz="6" w:space="30" w:color="EFEFE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3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3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6624">
          <w:marLeft w:val="0"/>
          <w:marRight w:val="0"/>
          <w:marTop w:val="0"/>
          <w:marBottom w:val="0"/>
          <w:divBdr>
            <w:top w:val="threeDEngrave" w:sz="6" w:space="30" w:color="EFEFE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3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0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1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1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0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6784">
          <w:marLeft w:val="0"/>
          <w:marRight w:val="0"/>
          <w:marTop w:val="0"/>
          <w:marBottom w:val="0"/>
          <w:divBdr>
            <w:top w:val="threeDEngrave" w:sz="6" w:space="30" w:color="EFEF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2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2541">
          <w:marLeft w:val="0"/>
          <w:marRight w:val="0"/>
          <w:marTop w:val="0"/>
          <w:marBottom w:val="0"/>
          <w:divBdr>
            <w:top w:val="threeDEngrave" w:sz="6" w:space="30" w:color="EFEFE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0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0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5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7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9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7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66B80-8E20-4389-ADBB-35B3C1BA6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443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Dener Rodrigues</dc:creator>
  <cp:keywords/>
  <dc:description/>
  <cp:lastModifiedBy>Martha Conceição Viola Cola</cp:lastModifiedBy>
  <cp:revision>3</cp:revision>
  <dcterms:created xsi:type="dcterms:W3CDTF">2022-08-15T16:28:00Z</dcterms:created>
  <dcterms:modified xsi:type="dcterms:W3CDTF">2022-08-25T18:52:00Z</dcterms:modified>
</cp:coreProperties>
</file>